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8B5" w:rsidRPr="00734253" w:rsidRDefault="007C58B5" w:rsidP="00790F52">
      <w:pPr>
        <w:pStyle w:val="ad"/>
        <w:rPr>
          <w:rFonts w:ascii="Times New Roman" w:hAnsi="Times New Roman"/>
          <w:sz w:val="28"/>
          <w:szCs w:val="28"/>
          <w:lang w:val="tt-RU"/>
        </w:rPr>
      </w:pPr>
    </w:p>
    <w:tbl>
      <w:tblPr>
        <w:tblW w:w="10220" w:type="dxa"/>
        <w:tblLayout w:type="fixed"/>
        <w:tblLook w:val="01E0" w:firstRow="1" w:lastRow="1" w:firstColumn="1" w:lastColumn="1" w:noHBand="0" w:noVBand="0"/>
      </w:tblPr>
      <w:tblGrid>
        <w:gridCol w:w="5360"/>
        <w:gridCol w:w="4860"/>
      </w:tblGrid>
      <w:tr w:rsidR="007C58B5" w:rsidRPr="00856FFC" w:rsidTr="00BE73EB">
        <w:trPr>
          <w:cantSplit/>
          <w:trHeight w:val="1773"/>
        </w:trPr>
        <w:tc>
          <w:tcPr>
            <w:tcW w:w="5360" w:type="dxa"/>
          </w:tcPr>
          <w:p w:rsidR="00D3583F" w:rsidRDefault="00D3583F" w:rsidP="005F119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решением</w:t>
            </w:r>
            <w:r w:rsidR="00985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5BDA" w:rsidRDefault="00985BDA" w:rsidP="005F119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</w:t>
            </w:r>
            <w:r w:rsidR="00D3583F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 w:rsidR="00D358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58B5" w:rsidRPr="00953551" w:rsidRDefault="007C58B5" w:rsidP="005F119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9D4B72" w:rsidRDefault="009D4B72" w:rsidP="009D4B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3551" w:rsidRPr="00953551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953551" w:rsidRPr="009D4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953551" w:rsidRPr="009D4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Сказка</w:t>
            </w:r>
            <w:r w:rsidR="00953551" w:rsidRPr="009D4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  <w:r w:rsidR="007C58B5" w:rsidRPr="009D4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7C58B5" w:rsidRPr="009D4B72" w:rsidRDefault="009D4B72" w:rsidP="005F11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общеразвивающего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58B5" w:rsidRPr="009D4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ЕМР </w:t>
            </w:r>
          </w:p>
          <w:p w:rsidR="007C58B5" w:rsidRDefault="007C58B5" w:rsidP="005F11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«_____ »_______________ 20</w:t>
            </w:r>
            <w:r w:rsidRPr="00953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21 </w:t>
            </w: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53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985BDA" w:rsidRPr="00953551" w:rsidRDefault="00985BDA" w:rsidP="005F11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Протокол №____</w:t>
            </w:r>
          </w:p>
          <w:p w:rsidR="007C58B5" w:rsidRPr="00953551" w:rsidRDefault="007C58B5" w:rsidP="005F119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60" w:type="dxa"/>
          </w:tcPr>
          <w:p w:rsidR="007C58B5" w:rsidRPr="00953551" w:rsidRDefault="007C58B5" w:rsidP="005F119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9D4B72" w:rsidRPr="00953551" w:rsidRDefault="007C58B5" w:rsidP="009D4B7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proofErr w:type="spellEnd"/>
            <w:r w:rsidRPr="00953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ий</w:t>
            </w: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B72" w:rsidRPr="00953551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</w:p>
          <w:p w:rsidR="009D4B72" w:rsidRDefault="009D4B72" w:rsidP="009D4B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Pr="009D4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9D4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Сказка</w:t>
            </w:r>
            <w:r w:rsidRPr="009D4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</w:t>
            </w:r>
          </w:p>
          <w:p w:rsidR="009D4B72" w:rsidRPr="009D4B72" w:rsidRDefault="009D4B72" w:rsidP="009D4B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общеразвивающего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ЕМР </w:t>
            </w:r>
          </w:p>
          <w:p w:rsidR="007C58B5" w:rsidRPr="00953551" w:rsidRDefault="007C58B5" w:rsidP="005F119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________________/</w:t>
            </w:r>
            <w:r w:rsidR="0019228B">
              <w:rPr>
                <w:rFonts w:ascii="Times New Roman" w:hAnsi="Times New Roman" w:cs="Times New Roman"/>
                <w:sz w:val="24"/>
                <w:szCs w:val="24"/>
              </w:rPr>
              <w:t>Л.Н. Шаяхметова</w:t>
            </w: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7C58B5" w:rsidRPr="00953551" w:rsidRDefault="00953551" w:rsidP="00BE16D4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«_____ »______________________</w:t>
            </w:r>
            <w:r w:rsidR="007C58B5" w:rsidRPr="009535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C58B5" w:rsidRPr="00953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BE16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C58B5" w:rsidRPr="00953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7C58B5" w:rsidRPr="009535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C58B5" w:rsidRPr="00953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7C58B5" w:rsidRPr="00856FFC" w:rsidTr="00BE73EB">
        <w:trPr>
          <w:cantSplit/>
          <w:trHeight w:val="1480"/>
        </w:trPr>
        <w:tc>
          <w:tcPr>
            <w:tcW w:w="5360" w:type="dxa"/>
          </w:tcPr>
          <w:p w:rsidR="007C58B5" w:rsidRDefault="002E00BF" w:rsidP="005F119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Мотивированное мнение</w:t>
            </w:r>
          </w:p>
          <w:p w:rsidR="002E00BF" w:rsidRDefault="002E00BF" w:rsidP="009D4B72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Родительского комитета</w:t>
            </w:r>
          </w:p>
          <w:p w:rsidR="009D4B72" w:rsidRDefault="009D4B72" w:rsidP="009D4B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2E00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Pr="009D4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Pr="009D4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Сказка</w:t>
            </w:r>
            <w:r w:rsidRPr="009D4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</w:t>
            </w:r>
          </w:p>
          <w:p w:rsidR="009D4B72" w:rsidRPr="009D4B72" w:rsidRDefault="009D4B72" w:rsidP="009D4B72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общеразвивающего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4B7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ЕМР </w:t>
            </w:r>
          </w:p>
          <w:p w:rsidR="007C58B5" w:rsidRPr="00953551" w:rsidRDefault="007C58B5" w:rsidP="009D4B72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от  «__</w:t>
            </w:r>
            <w:r w:rsidR="00C822EE"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9D4B72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_ 20</w:t>
            </w:r>
            <w:r w:rsidRPr="00953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21 </w:t>
            </w: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535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4860" w:type="dxa"/>
          </w:tcPr>
          <w:p w:rsidR="007C58B5" w:rsidRPr="00953551" w:rsidRDefault="007C58B5" w:rsidP="005F119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53551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 заведующего</w:t>
            </w:r>
          </w:p>
          <w:p w:rsidR="007C58B5" w:rsidRPr="00953551" w:rsidRDefault="007C58B5" w:rsidP="005F1194">
            <w:pPr>
              <w:pStyle w:val="Default"/>
              <w:rPr>
                <w:caps/>
              </w:rPr>
            </w:pPr>
            <w:r w:rsidRPr="00953551">
              <w:rPr>
                <w:color w:val="auto"/>
              </w:rPr>
              <w:t>№ ____от «___ »____________20</w:t>
            </w:r>
            <w:r w:rsidRPr="00953551">
              <w:rPr>
                <w:color w:val="auto"/>
                <w:lang w:val="tt-RU"/>
              </w:rPr>
              <w:t xml:space="preserve">21 </w:t>
            </w:r>
            <w:r w:rsidRPr="00953551">
              <w:rPr>
                <w:color w:val="auto"/>
              </w:rPr>
              <w:t>г.</w:t>
            </w:r>
          </w:p>
        </w:tc>
      </w:tr>
    </w:tbl>
    <w:p w:rsidR="0011328F" w:rsidRDefault="0011328F" w:rsidP="0011328F"/>
    <w:p w:rsidR="0011328F" w:rsidRDefault="0011328F" w:rsidP="00113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F52" w:rsidRPr="00790F52" w:rsidRDefault="00790F52" w:rsidP="00113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B72" w:rsidRDefault="00790F52" w:rsidP="00790F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5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790F52" w:rsidRPr="00790F52" w:rsidRDefault="00790F52" w:rsidP="00790F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90F52">
        <w:rPr>
          <w:rFonts w:ascii="Times New Roman" w:hAnsi="Times New Roman" w:cs="Times New Roman"/>
          <w:b/>
          <w:sz w:val="28"/>
          <w:szCs w:val="28"/>
        </w:rPr>
        <w:t xml:space="preserve">об оказании платных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дополнительных </w:t>
      </w:r>
      <w:r w:rsidRPr="00790F52">
        <w:rPr>
          <w:rFonts w:ascii="Times New Roman" w:hAnsi="Times New Roman" w:cs="Times New Roman"/>
          <w:b/>
          <w:sz w:val="28"/>
          <w:szCs w:val="28"/>
        </w:rPr>
        <w:t>образовательных услуг</w:t>
      </w:r>
    </w:p>
    <w:p w:rsidR="00790F52" w:rsidRDefault="00790F52" w:rsidP="001132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F5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1328F" w:rsidRPr="00790F52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униципальном бюджетном дошкольном образовательном учреждении</w:t>
      </w:r>
    </w:p>
    <w:p w:rsidR="0019228B" w:rsidRDefault="009D4B72" w:rsidP="009D4B72">
      <w:pPr>
        <w:pStyle w:val="ad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4B72">
        <w:rPr>
          <w:rFonts w:ascii="Times New Roman" w:hAnsi="Times New Roman" w:cs="Times New Roman"/>
          <w:b/>
          <w:sz w:val="28"/>
          <w:szCs w:val="24"/>
        </w:rPr>
        <w:t xml:space="preserve">детский сад </w:t>
      </w:r>
      <w:r w:rsidRPr="009D4B72">
        <w:rPr>
          <w:rFonts w:ascii="Times New Roman" w:hAnsi="Times New Roman" w:cs="Times New Roman"/>
          <w:b/>
          <w:sz w:val="28"/>
          <w:szCs w:val="24"/>
          <w:lang w:val="tt-RU"/>
        </w:rPr>
        <w:t>№20 «Сказка»</w:t>
      </w:r>
      <w:r w:rsidR="0032556B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Pr="009D4B72">
        <w:rPr>
          <w:rFonts w:ascii="Times New Roman" w:hAnsi="Times New Roman" w:cs="Times New Roman"/>
          <w:b/>
          <w:sz w:val="28"/>
          <w:szCs w:val="24"/>
        </w:rPr>
        <w:t xml:space="preserve">общеразвивающего вида </w:t>
      </w:r>
    </w:p>
    <w:p w:rsidR="0019228B" w:rsidRDefault="0019228B" w:rsidP="009D4B72">
      <w:pPr>
        <w:pStyle w:val="ad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D4B72" w:rsidRPr="009D4B72" w:rsidRDefault="009D4B72" w:rsidP="009D4B72">
      <w:pPr>
        <w:pStyle w:val="ad"/>
        <w:jc w:val="center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9D4B72">
        <w:rPr>
          <w:rFonts w:ascii="Times New Roman" w:hAnsi="Times New Roman" w:cs="Times New Roman"/>
          <w:b/>
          <w:sz w:val="28"/>
          <w:szCs w:val="24"/>
          <w:lang w:val="tt-RU"/>
        </w:rPr>
        <w:t>Е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>лабужского муниципального райна</w:t>
      </w:r>
    </w:p>
    <w:bookmarkEnd w:id="0"/>
    <w:p w:rsidR="001A121D" w:rsidRPr="009D4B72" w:rsidRDefault="001A121D" w:rsidP="0011328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A121D" w:rsidRDefault="001A121D" w:rsidP="00113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21D" w:rsidRDefault="001A121D" w:rsidP="00113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21D" w:rsidRDefault="001A121D" w:rsidP="00113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21D" w:rsidRDefault="001A121D" w:rsidP="00113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21D" w:rsidRDefault="001A121D" w:rsidP="00113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21D" w:rsidRDefault="001A121D" w:rsidP="00113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21D" w:rsidRDefault="001A121D" w:rsidP="00113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21D" w:rsidRDefault="001A121D" w:rsidP="00113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21D" w:rsidRDefault="001A121D" w:rsidP="00113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556B" w:rsidRDefault="0032556B" w:rsidP="00113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21D" w:rsidRDefault="001A121D" w:rsidP="00113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654" w:rsidRPr="008B78D1" w:rsidRDefault="00AB6654" w:rsidP="00AB665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8D1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AB6654" w:rsidRPr="008B78D1" w:rsidRDefault="00AB6654" w:rsidP="0032556B">
      <w:pPr>
        <w:pStyle w:val="a7"/>
        <w:tabs>
          <w:tab w:val="left" w:pos="851"/>
        </w:tabs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1.1 Положение об организации деятельности по оказанию платных образовательных услуг в муниципальном бюджетном дошкольном образовательном учреждении </w:t>
      </w:r>
      <w:r w:rsidR="0032556B" w:rsidRPr="008B78D1">
        <w:rPr>
          <w:rFonts w:ascii="Times New Roman" w:hAnsi="Times New Roman" w:cs="Times New Roman"/>
          <w:sz w:val="24"/>
          <w:szCs w:val="24"/>
        </w:rPr>
        <w:t>д</w:t>
      </w:r>
      <w:r w:rsidRPr="008B78D1">
        <w:rPr>
          <w:rFonts w:ascii="Times New Roman" w:hAnsi="Times New Roman" w:cs="Times New Roman"/>
          <w:sz w:val="24"/>
          <w:szCs w:val="24"/>
        </w:rPr>
        <w:t>етский сад № 2</w:t>
      </w:r>
      <w:r w:rsidR="0032556B" w:rsidRPr="008B78D1">
        <w:rPr>
          <w:rFonts w:ascii="Times New Roman" w:hAnsi="Times New Roman" w:cs="Times New Roman"/>
          <w:sz w:val="24"/>
          <w:szCs w:val="24"/>
        </w:rPr>
        <w:t>0</w:t>
      </w:r>
      <w:r w:rsidRPr="008B78D1">
        <w:rPr>
          <w:rFonts w:ascii="Times New Roman" w:hAnsi="Times New Roman" w:cs="Times New Roman"/>
          <w:sz w:val="24"/>
          <w:szCs w:val="24"/>
        </w:rPr>
        <w:t xml:space="preserve"> «</w:t>
      </w:r>
      <w:r w:rsidR="0032556B" w:rsidRPr="008B78D1">
        <w:rPr>
          <w:rFonts w:ascii="Times New Roman" w:hAnsi="Times New Roman" w:cs="Times New Roman"/>
          <w:sz w:val="24"/>
          <w:szCs w:val="24"/>
        </w:rPr>
        <w:t>Сказка</w:t>
      </w:r>
      <w:r w:rsidRPr="008B78D1">
        <w:rPr>
          <w:rFonts w:ascii="Times New Roman" w:hAnsi="Times New Roman" w:cs="Times New Roman"/>
          <w:sz w:val="24"/>
          <w:szCs w:val="24"/>
        </w:rPr>
        <w:t xml:space="preserve">» </w:t>
      </w:r>
      <w:r w:rsidR="0032556B" w:rsidRPr="008B78D1">
        <w:rPr>
          <w:rFonts w:ascii="Times New Roman" w:hAnsi="Times New Roman" w:cs="Times New Roman"/>
          <w:sz w:val="24"/>
          <w:szCs w:val="24"/>
        </w:rPr>
        <w:t xml:space="preserve">общеразвивающего вида </w:t>
      </w:r>
      <w:proofErr w:type="spellStart"/>
      <w:r w:rsidRPr="008B78D1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8B78D1">
        <w:rPr>
          <w:rFonts w:ascii="Times New Roman" w:hAnsi="Times New Roman" w:cs="Times New Roman"/>
          <w:sz w:val="24"/>
          <w:szCs w:val="24"/>
        </w:rPr>
        <w:t xml:space="preserve"> муниципального района (в дальнейшем – Положение), разработано в соответствии с Гражданским кодексом Российской Федерации, Бюджетным кодексом Российской Федерации, Налоговым кодексом Российской Федерации, Федеральными законами Российской Федерации «О защите прав потребителей», «Об образовании в Российской Федерации» от 29.12.2012 № 273-ФЗ с изменениями от 8 декабря 2020 года, «Правилами оказания платных образовательных услуг», утвержденными постановлением Правительства РФ от 15.09.2020 г. № 1441, Приказа Министерства образования и науки РТ от 6 мая 2014 года № 2556/14 "Об утверждении Регламента о порядке оказания платных услуг, предоставляемых физическим (юридическим) лицам государственными (муниципальными) образовательными организациями Республики Татарстан"</w:t>
      </w:r>
      <w:r w:rsidR="003F0078" w:rsidRPr="008B78D1">
        <w:rPr>
          <w:rFonts w:ascii="Times New Roman" w:hAnsi="Times New Roman" w:cs="Times New Roman"/>
          <w:sz w:val="24"/>
          <w:szCs w:val="24"/>
        </w:rPr>
        <w:t>,</w:t>
      </w:r>
      <w:r w:rsidR="003F0078" w:rsidRPr="008B78D1">
        <w:rPr>
          <w:rFonts w:ascii="Times New Roman" w:hAnsi="Times New Roman"/>
          <w:sz w:val="24"/>
          <w:szCs w:val="24"/>
        </w:rPr>
        <w:t xml:space="preserve"> Уставом учреждения</w:t>
      </w:r>
      <w:r w:rsidRPr="008B78D1">
        <w:rPr>
          <w:rFonts w:ascii="Times New Roman" w:hAnsi="Times New Roman" w:cs="Times New Roman"/>
          <w:sz w:val="24"/>
          <w:szCs w:val="24"/>
        </w:rPr>
        <w:t>.</w:t>
      </w:r>
    </w:p>
    <w:p w:rsidR="00AB6654" w:rsidRPr="008B78D1" w:rsidRDefault="00AB6654" w:rsidP="0032556B">
      <w:pPr>
        <w:pStyle w:val="a7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1.2. Понятия, используемые в настоящем Положении: «заказчик» - физическое лицо, имеющее намерение заказать либо заказывающее платные образовательные услуги для себя или иных лиц на основании договора; «исполнитель» - муниципальное бюджетное дошкольное образовательное учреждение </w:t>
      </w:r>
      <w:r w:rsidR="0032556B" w:rsidRPr="008B78D1">
        <w:rPr>
          <w:rFonts w:ascii="Times New Roman" w:hAnsi="Times New Roman" w:cs="Times New Roman"/>
          <w:sz w:val="24"/>
          <w:szCs w:val="24"/>
        </w:rPr>
        <w:t xml:space="preserve">детский сад № 20 «Сказка» общеразвивающего вида </w:t>
      </w:r>
      <w:proofErr w:type="spellStart"/>
      <w:r w:rsidR="0032556B" w:rsidRPr="008B78D1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="0032556B" w:rsidRPr="008B78D1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  <w:r w:rsidRPr="008B78D1">
        <w:rPr>
          <w:rFonts w:ascii="Times New Roman" w:hAnsi="Times New Roman" w:cs="Times New Roman"/>
          <w:sz w:val="24"/>
          <w:szCs w:val="24"/>
        </w:rPr>
        <w:t xml:space="preserve"> «платные образовательные услуги» - образовательная деятельность исполнителя за счет заказчика по договорам об оказании платных образовательных услуг (далее - договор); «обучающийся» -физическое лицо, осваивающее образовательную программу, предусмотренную договором, заключенным между заказчиком и исполнителем. </w:t>
      </w:r>
    </w:p>
    <w:p w:rsidR="00AB6654" w:rsidRPr="008B78D1" w:rsidRDefault="00AB6654" w:rsidP="0032556B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1.3. Положение определяет порядок оказания платных образовательных услуг в учреждении.</w:t>
      </w:r>
    </w:p>
    <w:p w:rsidR="00B54CCC" w:rsidRPr="008B78D1" w:rsidRDefault="00AB6654" w:rsidP="00B54CCC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1.4. ДОУ оказывает дополнительные платные услуги по следующим направлениям:</w:t>
      </w:r>
    </w:p>
    <w:p w:rsidR="00AB6654" w:rsidRPr="008B78D1" w:rsidRDefault="00AB6654" w:rsidP="00B54CCC">
      <w:pPr>
        <w:pStyle w:val="a7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-физкультурно-спортивное</w:t>
      </w:r>
    </w:p>
    <w:p w:rsidR="00AB6654" w:rsidRPr="008B78D1" w:rsidRDefault="00AB6654" w:rsidP="00B54CCC">
      <w:pPr>
        <w:pStyle w:val="a7"/>
        <w:spacing w:after="0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-социально-педагогическое</w:t>
      </w:r>
    </w:p>
    <w:p w:rsidR="00AB6654" w:rsidRPr="008B78D1" w:rsidRDefault="00AB6654" w:rsidP="00B54CCC">
      <w:pPr>
        <w:pStyle w:val="a7"/>
        <w:spacing w:after="0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-художественно-эстетическое</w:t>
      </w:r>
    </w:p>
    <w:p w:rsidR="00B54CCC" w:rsidRPr="008B78D1" w:rsidRDefault="00B54CCC" w:rsidP="00B54CCC">
      <w:pPr>
        <w:pStyle w:val="a7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B6654" w:rsidRPr="008B78D1" w:rsidRDefault="00AB6654" w:rsidP="00AB665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8D1">
        <w:rPr>
          <w:rFonts w:ascii="Times New Roman" w:hAnsi="Times New Roman" w:cs="Times New Roman"/>
          <w:b/>
          <w:sz w:val="24"/>
          <w:szCs w:val="24"/>
        </w:rPr>
        <w:t>2. Условия оказания платных образовательных услуг</w:t>
      </w:r>
    </w:p>
    <w:p w:rsidR="00AB6654" w:rsidRPr="008B78D1" w:rsidRDefault="00AB6654" w:rsidP="00B54CCC">
      <w:pPr>
        <w:pStyle w:val="a7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2.1. Исполнитель оказывает платные образовательные услуги, не предусмотренные муниципальным заданием, по видам образования и подвидам дополнительного образования, предусмотренным Уставом и лицензией на осуществление образовательной деятельности, на одинаковых при оказании одних и тех же услуг условиях. 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2.2. Платные образовательные услуги оказываются за счет средств заказчика и не могут быть оказаны взамен или в рамках образовательной деятельности, финансируемой за счет средств бюджета. 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2.3. Исполнитель самостоятельно определяет возможность оказания платных образовательных услуг в зависимости от кадрового потенциала, финансового обеспечения оказания платных образовательных услуг, наличия материально-технической базы и иных возможностей исполнителя.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2.4. Перечень платных образовательных услуг утверждается приказом исполнителя в соответствии с имеющимися условиями и с учетом запросов и потребностей воспитанников. 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lastRenderedPageBreak/>
        <w:t xml:space="preserve">2.5. Содержание образования в рамках оказываемых платных образовательных услуг определяется в образовательных программах, утверждаемых исполнителем самостоятельно. Исполнитель вправе разрабатывать и утверждать дополнительные образовательные программы для детей. Образовательная деятельность при оказании платных образовательных услуг должна быть направлена на формирование и развитие творческих способностей детей,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</w:t>
      </w:r>
    </w:p>
    <w:p w:rsidR="00AB6654" w:rsidRPr="008B78D1" w:rsidRDefault="00AB6654" w:rsidP="00B54CCC">
      <w:pPr>
        <w:pStyle w:val="a7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2.6. Отказ заказчика от предлагаемых ему платных образовательных услуг не может быть причиной изменения объема и условий уже предоставляемых исполнителем образовательных услуг. </w:t>
      </w:r>
    </w:p>
    <w:p w:rsidR="00AB6654" w:rsidRPr="008B78D1" w:rsidRDefault="00AB6654" w:rsidP="00B54CCC">
      <w:pPr>
        <w:pStyle w:val="a7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2.7. Основанием для оказания платных образовательных услуг является заключенный между заказчиком и исполнителем договор. </w:t>
      </w:r>
    </w:p>
    <w:p w:rsidR="00AB6654" w:rsidRPr="008B78D1" w:rsidRDefault="00AB6654" w:rsidP="00B54CCC">
      <w:pPr>
        <w:pStyle w:val="a7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2.8. Доход от оказания платных образовательных услуг и приобретенное за счет этих доходов имущество поступают в самостоятельное распоряжение исполнителя и используются в порядке и на условиях, установленных локальным нормативным актом исполнителя.</w:t>
      </w:r>
    </w:p>
    <w:p w:rsidR="00AB6654" w:rsidRPr="008B78D1" w:rsidRDefault="00AB6654" w:rsidP="00AB665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3</w:t>
      </w:r>
      <w:r w:rsidRPr="008B78D1">
        <w:rPr>
          <w:rFonts w:ascii="Times New Roman" w:hAnsi="Times New Roman" w:cs="Times New Roman"/>
          <w:b/>
          <w:sz w:val="24"/>
          <w:szCs w:val="24"/>
        </w:rPr>
        <w:t>. Стоимость платных образовательных услуг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3.1. Методику расчета стоимости платных образовательных услуг определяет исполнитель. Стоимость платных образовательных услуг включает в себя все издержки исполнителя по оказанию платных образовательных услуг, включая стоимость учебников, учебных пособий, учебно-методических материалов и средств обучения и воспитания и т.п. </w:t>
      </w:r>
    </w:p>
    <w:p w:rsidR="00AB6654" w:rsidRPr="008B78D1" w:rsidRDefault="00AB6654" w:rsidP="00B54CCC">
      <w:pPr>
        <w:pStyle w:val="a7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3.2. Стоимость каждой платной дополнительной образовательной услуги рассчитывается отдельно в соответствии с уровнем образования, квалификации преподавателя и с учетом коэффициента сложности предлагаемой услуги.</w:t>
      </w:r>
    </w:p>
    <w:p w:rsidR="00AB6654" w:rsidRPr="008B78D1" w:rsidRDefault="00AB6654" w:rsidP="00B54CCC">
      <w:pPr>
        <w:pStyle w:val="a7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Калькуляция расходов на оказание</w:t>
      </w:r>
    </w:p>
    <w:p w:rsidR="00AB6654" w:rsidRPr="008B78D1" w:rsidRDefault="00AB6654" w:rsidP="00AB6654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дополнительной платной образовательной услуги в месяц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954"/>
      </w:tblGrid>
      <w:tr w:rsidR="00AB6654" w:rsidRPr="008B78D1" w:rsidTr="00AB6654">
        <w:tc>
          <w:tcPr>
            <w:tcW w:w="540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54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статей затрат</w:t>
            </w:r>
          </w:p>
        </w:tc>
      </w:tr>
      <w:tr w:rsidR="00AB6654" w:rsidRPr="008B78D1" w:rsidTr="00AB6654">
        <w:tc>
          <w:tcPr>
            <w:tcW w:w="540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54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Затраты на оплату труда основного персонала  </w:t>
            </w:r>
          </w:p>
        </w:tc>
      </w:tr>
      <w:tr w:rsidR="00AB6654" w:rsidRPr="008B78D1" w:rsidTr="00AB6654">
        <w:tc>
          <w:tcPr>
            <w:tcW w:w="540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54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Фонд для выплаты компенсации за неиспользованный отпуск</w:t>
            </w:r>
          </w:p>
        </w:tc>
      </w:tr>
      <w:tr w:rsidR="00AB6654" w:rsidRPr="008B78D1" w:rsidTr="00AB6654">
        <w:tc>
          <w:tcPr>
            <w:tcW w:w="540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54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Затраты материальных запасов</w:t>
            </w:r>
          </w:p>
        </w:tc>
      </w:tr>
      <w:tr w:rsidR="00AB6654" w:rsidRPr="008B78D1" w:rsidTr="00AB6654">
        <w:tc>
          <w:tcPr>
            <w:tcW w:w="540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54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Коммунальные затраты, относимые на платную услугу </w:t>
            </w:r>
          </w:p>
        </w:tc>
      </w:tr>
      <w:tr w:rsidR="00AB6654" w:rsidRPr="008B78D1" w:rsidTr="00AB6654">
        <w:tc>
          <w:tcPr>
            <w:tcW w:w="540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954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затрат</w:t>
            </w:r>
          </w:p>
        </w:tc>
      </w:tr>
      <w:tr w:rsidR="00AB6654" w:rsidRPr="008B78D1" w:rsidTr="00AB6654">
        <w:tc>
          <w:tcPr>
            <w:tcW w:w="540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954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Рентабельность </w:t>
            </w:r>
          </w:p>
        </w:tc>
      </w:tr>
      <w:tr w:rsidR="00AB6654" w:rsidRPr="008B78D1" w:rsidTr="00AB6654">
        <w:tc>
          <w:tcPr>
            <w:tcW w:w="540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954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Затраты с учетом рентабельности </w:t>
            </w:r>
          </w:p>
        </w:tc>
      </w:tr>
      <w:tr w:rsidR="00AB6654" w:rsidRPr="008B78D1" w:rsidTr="00AB6654">
        <w:tc>
          <w:tcPr>
            <w:tcW w:w="540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954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Плановое количество оказываемых услуг (количество детей)</w:t>
            </w:r>
          </w:p>
        </w:tc>
      </w:tr>
      <w:tr w:rsidR="00AB6654" w:rsidRPr="008B78D1" w:rsidTr="00AB6654">
        <w:tc>
          <w:tcPr>
            <w:tcW w:w="540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4" w:type="dxa"/>
            <w:shd w:val="clear" w:color="auto" w:fill="auto"/>
          </w:tcPr>
          <w:p w:rsidR="00AB6654" w:rsidRPr="008B78D1" w:rsidRDefault="00AB6654" w:rsidP="00F9592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78D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Цена платной услуги в месяц на одного ребенка</w:t>
            </w:r>
          </w:p>
        </w:tc>
      </w:tr>
    </w:tbl>
    <w:p w:rsidR="00AB6654" w:rsidRPr="008B78D1" w:rsidRDefault="00AB6654" w:rsidP="00AB665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3.3 При непосещении ребенком кружка, внесенная за время непосещения плата засчитывается в последующие платежи.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3.4. Платные дополнительные образовательные услуги могут также оплачиваться средствами материнского капитала.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lastRenderedPageBreak/>
        <w:t xml:space="preserve">3.5. Доход от оказания платных образовательных услуг используется Исполнителем в соответствии с его уставными целями для развития Учреждения и повышения его конкурентоспособности, а также для повышения уровня оплаты труда и премирования работников Учреждения. 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3.6. Утвержденная стоимость платных образовательных услуг может быть изменена как в сторону увеличения, так и в сторону уменьшения с учетом анализа обоснованности затрат, но не чаще чем один раз в год. Изменение стоимости платных образовательных услуг не влияет на стоимость платных образовательных услуг, согласованных заказчиком и исполнителем в уже заключенных договорах. 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3.7. Стоимость заключенных договоров может быть увеличена лишь с учетом уровня инфляции в порядке, предусмотренном законодательством Российской Федерации. </w:t>
      </w:r>
    </w:p>
    <w:p w:rsidR="00BE16D4" w:rsidRPr="008B78D1" w:rsidRDefault="00AB6654" w:rsidP="00BE16D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3.8. Порядок и сроки оплаты платных образовательных услуг определяются договором.</w:t>
      </w:r>
    </w:p>
    <w:p w:rsidR="00AB6654" w:rsidRPr="008B78D1" w:rsidRDefault="00BE16D4" w:rsidP="008B78D1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3.9. Для воспитанников, чьи родителя находятся в зоне СВО, 1 кружок предоставляется бесплатно</w:t>
      </w:r>
      <w:r w:rsidR="00AB6654" w:rsidRPr="008B78D1">
        <w:rPr>
          <w:rFonts w:ascii="Times New Roman" w:hAnsi="Times New Roman" w:cs="Times New Roman"/>
          <w:sz w:val="24"/>
          <w:szCs w:val="24"/>
        </w:rPr>
        <w:t xml:space="preserve"> </w:t>
      </w:r>
      <w:r w:rsidRPr="008B78D1">
        <w:rPr>
          <w:rFonts w:ascii="Times New Roman" w:hAnsi="Times New Roman" w:cs="Times New Roman"/>
          <w:sz w:val="24"/>
          <w:szCs w:val="24"/>
        </w:rPr>
        <w:t>(</w:t>
      </w:r>
      <w:r w:rsidRPr="008B78D1">
        <w:rPr>
          <w:rFonts w:ascii="Times New Roman" w:hAnsi="Times New Roman" w:cs="Times New Roman"/>
          <w:sz w:val="24"/>
          <w:szCs w:val="24"/>
        </w:rPr>
        <w:t>по выбору родителя (законного представителя)</w:t>
      </w:r>
      <w:r w:rsidRPr="008B78D1">
        <w:rPr>
          <w:rFonts w:ascii="Times New Roman" w:hAnsi="Times New Roman" w:cs="Times New Roman"/>
          <w:sz w:val="24"/>
          <w:szCs w:val="24"/>
        </w:rPr>
        <w:t>).</w:t>
      </w:r>
    </w:p>
    <w:p w:rsidR="00AB6654" w:rsidRPr="008B78D1" w:rsidRDefault="00AB6654" w:rsidP="00AB665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8D1">
        <w:rPr>
          <w:rFonts w:ascii="Times New Roman" w:hAnsi="Times New Roman" w:cs="Times New Roman"/>
          <w:b/>
          <w:sz w:val="24"/>
          <w:szCs w:val="24"/>
        </w:rPr>
        <w:t>4. Информация об услугах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4.1. Информация о платных образовательных услугах, оказываемых исполнителем, а также иная информация, предусмотренная законодательством Российской Федерации об образовании, размещается на официальном сайте исполнителя, на информационных стендах в местах осуществления образовательной деятельности. 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4.2. Ответственность за актуальность и достоверность информации о платных образовательных услугах несет должностное лицо, назначенное приказом руководителем исполнителя.</w:t>
      </w:r>
    </w:p>
    <w:p w:rsidR="00AB6654" w:rsidRPr="008B78D1" w:rsidRDefault="00AB6654" w:rsidP="00AB665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8D1">
        <w:rPr>
          <w:rFonts w:ascii="Times New Roman" w:hAnsi="Times New Roman" w:cs="Times New Roman"/>
          <w:b/>
          <w:sz w:val="24"/>
          <w:szCs w:val="24"/>
        </w:rPr>
        <w:t>5. Порядок заключения договоров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5.1. Договор заключается в простой письменной форме и содержит сведения, предусмотренные законодательством Российской Федерации об образовании. </w:t>
      </w:r>
    </w:p>
    <w:p w:rsidR="00AB6654" w:rsidRPr="008B78D1" w:rsidRDefault="00AB6654" w:rsidP="00AB665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5.2. Договор может быть заключен только с совершеннолетним лицом.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 5.3. Для заключения договора с заказчиком – физическим лицом последний представляет документ, удостоверяющий личность, и иные документы, предусмотренные локальным нормативным актом исполнителя для зачисления на обучение по дополнительным образовательным программам. 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5.4. Факт </w:t>
      </w:r>
      <w:proofErr w:type="gramStart"/>
      <w:r w:rsidRPr="008B78D1">
        <w:rPr>
          <w:rFonts w:ascii="Times New Roman" w:hAnsi="Times New Roman" w:cs="Times New Roman"/>
          <w:sz w:val="24"/>
          <w:szCs w:val="24"/>
        </w:rPr>
        <w:t>ознакомления</w:t>
      </w:r>
      <w:proofErr w:type="gramEnd"/>
      <w:r w:rsidRPr="008B78D1">
        <w:rPr>
          <w:rFonts w:ascii="Times New Roman" w:hAnsi="Times New Roman" w:cs="Times New Roman"/>
          <w:sz w:val="24"/>
          <w:szCs w:val="24"/>
        </w:rPr>
        <w:t xml:space="preserve"> обучающегося и (или) его родителей, законных представителей 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фиксируется в заявлении о приеме на обучение по дополнительным образовательным программам. </w:t>
      </w:r>
    </w:p>
    <w:p w:rsidR="00AB6654" w:rsidRPr="008B78D1" w:rsidRDefault="00AB6654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5.5. Договор заключается в двух идентичных экземплярах, один из которых находится у исполнителя, другой – у заказчика. </w:t>
      </w:r>
    </w:p>
    <w:p w:rsidR="00AB6654" w:rsidRPr="008B78D1" w:rsidRDefault="00DE44E5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lastRenderedPageBreak/>
        <w:t>Договор и заявление вкладываются в личное дело обучающегося на срок действия договора. По окончании оказания платных услуг данные документы изымаются.</w:t>
      </w:r>
    </w:p>
    <w:p w:rsidR="00DE44E5" w:rsidRPr="008B78D1" w:rsidRDefault="00DE44E5" w:rsidP="00DE44E5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8D1">
        <w:rPr>
          <w:rFonts w:ascii="Times New Roman" w:hAnsi="Times New Roman" w:cs="Times New Roman"/>
          <w:b/>
          <w:sz w:val="24"/>
          <w:szCs w:val="24"/>
        </w:rPr>
        <w:t>6. Основания возникновения, изменения и прекращения образовательных отношений</w:t>
      </w:r>
    </w:p>
    <w:p w:rsidR="00DE44E5" w:rsidRPr="008B78D1" w:rsidRDefault="00DE44E5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6.1. Прием на обучение по платным образовательным программам осуществляется </w:t>
      </w:r>
      <w:r w:rsidR="001E16AE" w:rsidRPr="008B78D1">
        <w:rPr>
          <w:rFonts w:ascii="Times New Roman" w:hAnsi="Times New Roman" w:cs="Times New Roman"/>
          <w:sz w:val="24"/>
          <w:szCs w:val="24"/>
        </w:rPr>
        <w:t>только в течение двух месяцев с начала в организации платных дополнительных образовательных услуг</w:t>
      </w:r>
      <w:r w:rsidRPr="008B78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44E5" w:rsidRPr="008B78D1" w:rsidRDefault="00DE44E5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6.2. Основанием возникновения образовательных отношений является приказ исполнителя о приеме обучающегося на обучение по платным образовательным программам. Исполнитель издает приказ о приеме обучающегося на обучение по платным образовательным программам на основании заключенного договора не позднее 3 (трех) рабочих дней с момента заключения договора. </w:t>
      </w:r>
    </w:p>
    <w:p w:rsidR="00DE44E5" w:rsidRPr="008B78D1" w:rsidRDefault="00DE44E5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6.3. Образовательные отношения изменяются в случае изменения условий получения обучающимся образования, которые повлекли за собой изменение взаимных прав и обязанностей заказчика, исполнителя и обучающегося. </w:t>
      </w:r>
    </w:p>
    <w:p w:rsidR="00DE44E5" w:rsidRPr="008B78D1" w:rsidRDefault="00DE44E5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6.4. Основанием изменения образовательных отношений является приказ исполнителя. Исполнитель издает приказ на основании внесения соответствующих изменений в заключенный договор не позднее 3 (трех) рабочих дней с момента заключения дополнительного соглашения к договору. </w:t>
      </w:r>
    </w:p>
    <w:p w:rsidR="00DE44E5" w:rsidRPr="008B78D1" w:rsidRDefault="00DE44E5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6.5. Образовательные отношения с обучающимися прекращаются по основаниям, предусмотренным законодательством Российской Федерации об образовании, а также в связи с: – просрочкой оплаты стоимости платных образовательных услуг; – невозможностью надлежащего исполнения обязательств по оказанию платных образовательных услуг вследствие действий (бездействия) обучающегося. </w:t>
      </w:r>
    </w:p>
    <w:p w:rsidR="00DE44E5" w:rsidRPr="008B78D1" w:rsidRDefault="00DE44E5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6.6. Основанием прекращения образовательных отношений является приказ об отчислении обучающегося. Договор с заказчиком расторгается на основании изданного приказа. Датой расторжения договора является дата отчисления обучающегося. </w:t>
      </w:r>
    </w:p>
    <w:p w:rsidR="00DE44E5" w:rsidRPr="008B78D1" w:rsidRDefault="00DE44E5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6.7. В случае досрочного расторжения договора по инициативе заказчика бухгалтер осуществляет сверку расчетов с заказчиком по договору на дату расторжения договора в день получения уведомления о расторжении договора по инициативе заказчика. При наличии задолженности по оплате бухгалтер уведомляет ответственного за организацию платных образовательных услуг о сумме задолженности. Ответственный за организацию платных образовательных услуг незамедлительно направляет заказчику письменное уведомление с указанием суммы задолженности на дату расторжения договора и сроков ее погашения. </w:t>
      </w:r>
    </w:p>
    <w:p w:rsidR="00DE44E5" w:rsidRPr="008B78D1" w:rsidRDefault="00DE44E5" w:rsidP="00B54CCC">
      <w:pPr>
        <w:pStyle w:val="a7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6.8. В случае досрочного расторжения договора по инициативе исполнителя бухгалтер осуществляет сверку расчетов с заказчиком по договору на дату расторжения договора в день издания приказа об отчислении обучающегося. При наличии задолженности по оплате бухгалтер уведомляет ответственного за организацию платных образовательных услуг о сумме задолженности. Ответственный за организацию платных образовательных услуг направляет заказчику письменное уведомление о расторжении договора в одностороннем порядке в день издания приказа об отчислении обучающегося. В уведомлении указываются: – пункт договора, на основании которого принято решение о расторжении договора в одностороннем порядке; – номер и дата приказа об отчислении; – сумма задолженности по оплате на дату расторжения договора и </w:t>
      </w:r>
      <w:r w:rsidRPr="008B78D1">
        <w:rPr>
          <w:rFonts w:ascii="Times New Roman" w:hAnsi="Times New Roman" w:cs="Times New Roman"/>
          <w:sz w:val="24"/>
          <w:szCs w:val="24"/>
        </w:rPr>
        <w:lastRenderedPageBreak/>
        <w:t>срок ее погашения (при наличии задолженности). Копия приказа об отчислении и платежные документы (при необходимости) прикладываются к уведомлению.</w:t>
      </w:r>
    </w:p>
    <w:p w:rsidR="001E16AE" w:rsidRPr="008B78D1" w:rsidRDefault="001E16AE" w:rsidP="001E16A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8D1">
        <w:rPr>
          <w:rFonts w:ascii="Times New Roman" w:hAnsi="Times New Roman" w:cs="Times New Roman"/>
          <w:b/>
          <w:sz w:val="24"/>
          <w:szCs w:val="24"/>
        </w:rPr>
        <w:t>7. Порядок организации образовательного процесса</w:t>
      </w:r>
    </w:p>
    <w:p w:rsidR="001E16AE" w:rsidRPr="008B78D1" w:rsidRDefault="001E16AE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7.1. Исполнитель оказывает платные образовательные услуги в соответствии с образовательной программой и условиями договора. </w:t>
      </w:r>
    </w:p>
    <w:p w:rsidR="001E16AE" w:rsidRPr="008B78D1" w:rsidRDefault="001E16AE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7.2. Освоение образовательной программы (части образовательной программы), соблюдение Правил внутреннего распорядка воспитанников, расписания занятий платных образовательных услуг являются обязательными для обучающихся и их родителей (законных представителей).</w:t>
      </w:r>
    </w:p>
    <w:p w:rsidR="001E16AE" w:rsidRPr="008B78D1" w:rsidRDefault="001E16AE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7.3. Платные образовательные услуги могут оказываться в той форме обучения, которая определена в утвержденной образовательной программе. </w:t>
      </w:r>
    </w:p>
    <w:p w:rsidR="001E16AE" w:rsidRPr="008B78D1" w:rsidRDefault="001E16AE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7.4. Платные образовательные услуги могут реализовываться с применением электронного обучения и (или) дистанционных образовательных технологий. </w:t>
      </w:r>
    </w:p>
    <w:p w:rsidR="001E16AE" w:rsidRPr="008B78D1" w:rsidRDefault="001E16AE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7.5. Обучающиеся, зачисленные на обучение по договорам об оказании платных образовательных услуг, пользуются академическими правами наравне с обучающимися по основным образовательным программам, финансовое обеспечение которых осуществляется за счет средств бюджета. </w:t>
      </w:r>
    </w:p>
    <w:p w:rsidR="001E16AE" w:rsidRPr="008B78D1" w:rsidRDefault="001E16AE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7.6. Платные образовательные услуги оказываются в группах, кабинете татарского языка, музыкальном зале. Наполняемость групп и возрастная категория обучающихся в группе зависят от направленности образовательной программы и устанавливаются исполнителем в соответствии с требованиями санитарных норм и правил. Комплектование групп исполнитель осуществляет самостоятельно.</w:t>
      </w:r>
    </w:p>
    <w:p w:rsidR="001E16AE" w:rsidRPr="008B78D1" w:rsidRDefault="001E16AE" w:rsidP="001E16AE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8D1">
        <w:rPr>
          <w:rFonts w:ascii="Times New Roman" w:hAnsi="Times New Roman" w:cs="Times New Roman"/>
          <w:b/>
          <w:sz w:val="24"/>
          <w:szCs w:val="24"/>
        </w:rPr>
        <w:t>8. Контроль за оказанием платных образовательных услуг</w:t>
      </w:r>
    </w:p>
    <w:p w:rsidR="001E16AE" w:rsidRPr="008B78D1" w:rsidRDefault="001E16AE" w:rsidP="00B54CCC">
      <w:pPr>
        <w:pStyle w:val="a7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 xml:space="preserve">8.1. Контроль за соблюдением требований законодательства, предъявляемых к платным образовательным услугам, и настоящего Положения осуществляют руководитель. </w:t>
      </w:r>
    </w:p>
    <w:p w:rsidR="001E16AE" w:rsidRPr="008B78D1" w:rsidRDefault="001E16AE" w:rsidP="00B54CCC">
      <w:pPr>
        <w:pStyle w:val="a7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8.2. Контроль за надлежащим исполнением договора в части организации и оказания в полном объеме платных образовательных услуг осуществляет ответственный за организацию платных образовательных услуг, назначаемый приказом руководителя.</w:t>
      </w:r>
    </w:p>
    <w:p w:rsidR="001E16AE" w:rsidRPr="008B78D1" w:rsidRDefault="001E16AE" w:rsidP="00B54CCC">
      <w:pPr>
        <w:pStyle w:val="a7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8B78D1">
        <w:rPr>
          <w:rFonts w:ascii="Times New Roman" w:hAnsi="Times New Roman" w:cs="Times New Roman"/>
          <w:sz w:val="24"/>
          <w:szCs w:val="24"/>
        </w:rPr>
        <w:t>8.3. Контроль за своевременной оплатой стоимости обучения заказчиком осуществляет бухгалтер исполнителя.</w:t>
      </w:r>
    </w:p>
    <w:sectPr w:rsidR="001E16AE" w:rsidRPr="008B78D1" w:rsidSect="00EE397E">
      <w:footerReference w:type="default" r:id="rId7"/>
      <w:pgSz w:w="11906" w:h="16838"/>
      <w:pgMar w:top="568" w:right="567" w:bottom="1134" w:left="85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C40" w:rsidRDefault="00E07C40">
      <w:r>
        <w:separator/>
      </w:r>
    </w:p>
  </w:endnote>
  <w:endnote w:type="continuationSeparator" w:id="0">
    <w:p w:rsidR="00E07C40" w:rsidRDefault="00E07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8899759"/>
      <w:docPartObj>
        <w:docPartGallery w:val="Page Numbers (Bottom of Page)"/>
        <w:docPartUnique/>
      </w:docPartObj>
    </w:sdtPr>
    <w:sdtEndPr/>
    <w:sdtContent>
      <w:p w:rsidR="00763C72" w:rsidRDefault="00282989">
        <w:pPr>
          <w:pStyle w:val="a8"/>
          <w:jc w:val="right"/>
        </w:pPr>
        <w:r>
          <w:fldChar w:fldCharType="begin"/>
        </w:r>
        <w:r w:rsidR="00763C72">
          <w:instrText>PAGE   \* MERGEFORMAT</w:instrText>
        </w:r>
        <w:r>
          <w:fldChar w:fldCharType="separate"/>
        </w:r>
        <w:r w:rsidR="00632D29">
          <w:rPr>
            <w:noProof/>
          </w:rPr>
          <w:t>6</w:t>
        </w:r>
        <w:r>
          <w:fldChar w:fldCharType="end"/>
        </w:r>
      </w:p>
    </w:sdtContent>
  </w:sdt>
  <w:p w:rsidR="00357594" w:rsidRDefault="00357594" w:rsidP="00CA7C1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C40" w:rsidRDefault="00E07C40">
      <w:r>
        <w:separator/>
      </w:r>
    </w:p>
  </w:footnote>
  <w:footnote w:type="continuationSeparator" w:id="0">
    <w:p w:rsidR="00E07C40" w:rsidRDefault="00E07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6748BF"/>
    <w:multiLevelType w:val="hybridMultilevel"/>
    <w:tmpl w:val="8E98C8BA"/>
    <w:lvl w:ilvl="0" w:tplc="EB2CAB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5F0E02"/>
    <w:multiLevelType w:val="multilevel"/>
    <w:tmpl w:val="CE30A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2132"/>
    <w:rsid w:val="000069F7"/>
    <w:rsid w:val="000078DA"/>
    <w:rsid w:val="0003611E"/>
    <w:rsid w:val="00044CE4"/>
    <w:rsid w:val="000957CB"/>
    <w:rsid w:val="000B25FE"/>
    <w:rsid w:val="0011328F"/>
    <w:rsid w:val="0019228B"/>
    <w:rsid w:val="001A121D"/>
    <w:rsid w:val="001A2548"/>
    <w:rsid w:val="001E071E"/>
    <w:rsid w:val="001E16AE"/>
    <w:rsid w:val="00216CA0"/>
    <w:rsid w:val="00282989"/>
    <w:rsid w:val="002B4A44"/>
    <w:rsid w:val="002D7EA9"/>
    <w:rsid w:val="002E00BF"/>
    <w:rsid w:val="00322EC1"/>
    <w:rsid w:val="0032556B"/>
    <w:rsid w:val="00333478"/>
    <w:rsid w:val="003458E6"/>
    <w:rsid w:val="00347A6C"/>
    <w:rsid w:val="003523E6"/>
    <w:rsid w:val="00357594"/>
    <w:rsid w:val="00371977"/>
    <w:rsid w:val="00382B8E"/>
    <w:rsid w:val="003C208D"/>
    <w:rsid w:val="003D3BAA"/>
    <w:rsid w:val="003F0078"/>
    <w:rsid w:val="00431339"/>
    <w:rsid w:val="0044080B"/>
    <w:rsid w:val="004D3325"/>
    <w:rsid w:val="004D6EC8"/>
    <w:rsid w:val="004E4836"/>
    <w:rsid w:val="005074B5"/>
    <w:rsid w:val="00520986"/>
    <w:rsid w:val="005269CE"/>
    <w:rsid w:val="0053055B"/>
    <w:rsid w:val="005366AC"/>
    <w:rsid w:val="00546518"/>
    <w:rsid w:val="005657BD"/>
    <w:rsid w:val="005C78D9"/>
    <w:rsid w:val="005F1194"/>
    <w:rsid w:val="005F1980"/>
    <w:rsid w:val="00622072"/>
    <w:rsid w:val="00632D29"/>
    <w:rsid w:val="0066599A"/>
    <w:rsid w:val="00667FD0"/>
    <w:rsid w:val="006C11FA"/>
    <w:rsid w:val="006C1768"/>
    <w:rsid w:val="006E1916"/>
    <w:rsid w:val="006E19E4"/>
    <w:rsid w:val="0073623C"/>
    <w:rsid w:val="00747309"/>
    <w:rsid w:val="00763C72"/>
    <w:rsid w:val="00787CBC"/>
    <w:rsid w:val="00790F52"/>
    <w:rsid w:val="007A2185"/>
    <w:rsid w:val="007B4727"/>
    <w:rsid w:val="007C58B5"/>
    <w:rsid w:val="0080451B"/>
    <w:rsid w:val="00811DD9"/>
    <w:rsid w:val="0087298B"/>
    <w:rsid w:val="00876B3D"/>
    <w:rsid w:val="0088424D"/>
    <w:rsid w:val="008B78D1"/>
    <w:rsid w:val="009228FD"/>
    <w:rsid w:val="00930EE1"/>
    <w:rsid w:val="009364AE"/>
    <w:rsid w:val="00953551"/>
    <w:rsid w:val="00985BDA"/>
    <w:rsid w:val="009A2895"/>
    <w:rsid w:val="009D4B72"/>
    <w:rsid w:val="009F0448"/>
    <w:rsid w:val="00A249AA"/>
    <w:rsid w:val="00A852B3"/>
    <w:rsid w:val="00A94B15"/>
    <w:rsid w:val="00AA198B"/>
    <w:rsid w:val="00AB6654"/>
    <w:rsid w:val="00B15905"/>
    <w:rsid w:val="00B30D90"/>
    <w:rsid w:val="00B3577A"/>
    <w:rsid w:val="00B54CCC"/>
    <w:rsid w:val="00B558A9"/>
    <w:rsid w:val="00B65692"/>
    <w:rsid w:val="00BB794B"/>
    <w:rsid w:val="00BE16D4"/>
    <w:rsid w:val="00BE73EB"/>
    <w:rsid w:val="00BF09D3"/>
    <w:rsid w:val="00BF5D4D"/>
    <w:rsid w:val="00C43865"/>
    <w:rsid w:val="00C7267D"/>
    <w:rsid w:val="00C822EE"/>
    <w:rsid w:val="00C92132"/>
    <w:rsid w:val="00CA7C1D"/>
    <w:rsid w:val="00CC1D88"/>
    <w:rsid w:val="00D334B1"/>
    <w:rsid w:val="00D3583F"/>
    <w:rsid w:val="00D403CE"/>
    <w:rsid w:val="00D44BBE"/>
    <w:rsid w:val="00D820CF"/>
    <w:rsid w:val="00DD6F4D"/>
    <w:rsid w:val="00DE44E5"/>
    <w:rsid w:val="00E07C40"/>
    <w:rsid w:val="00E37A0C"/>
    <w:rsid w:val="00E512B6"/>
    <w:rsid w:val="00E57EBA"/>
    <w:rsid w:val="00EA54E4"/>
    <w:rsid w:val="00ED70B6"/>
    <w:rsid w:val="00EE397E"/>
    <w:rsid w:val="00EE5D08"/>
    <w:rsid w:val="00F27BD3"/>
    <w:rsid w:val="00F34BF7"/>
    <w:rsid w:val="00F52021"/>
    <w:rsid w:val="00F63D0E"/>
    <w:rsid w:val="00FA07F3"/>
    <w:rsid w:val="00FB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E5B3358-8810-42E2-8982-B3C84AD9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8D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rsid w:val="00C921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213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semiHidden/>
    <w:rsid w:val="00C92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C9213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C92132"/>
  </w:style>
  <w:style w:type="paragraph" w:customStyle="1" w:styleId="a5">
    <w:name w:val="a"/>
    <w:basedOn w:val="a"/>
    <w:uiPriority w:val="99"/>
    <w:rsid w:val="00C92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rsid w:val="00C92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1"/>
    <w:basedOn w:val="a"/>
    <w:uiPriority w:val="99"/>
    <w:rsid w:val="00C92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92132"/>
    <w:pPr>
      <w:ind w:left="720"/>
    </w:pPr>
  </w:style>
  <w:style w:type="paragraph" w:styleId="a8">
    <w:name w:val="footer"/>
    <w:basedOn w:val="a"/>
    <w:link w:val="a9"/>
    <w:uiPriority w:val="99"/>
    <w:rsid w:val="00CA7C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68ED"/>
    <w:rPr>
      <w:rFonts w:cs="Calibri"/>
      <w:lang w:eastAsia="en-US"/>
    </w:rPr>
  </w:style>
  <w:style w:type="character" w:styleId="aa">
    <w:name w:val="page number"/>
    <w:basedOn w:val="a0"/>
    <w:uiPriority w:val="99"/>
    <w:rsid w:val="00CA7C1D"/>
  </w:style>
  <w:style w:type="paragraph" w:styleId="ab">
    <w:name w:val="Balloon Text"/>
    <w:basedOn w:val="a"/>
    <w:link w:val="ac"/>
    <w:uiPriority w:val="99"/>
    <w:semiHidden/>
    <w:unhideWhenUsed/>
    <w:rsid w:val="00440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080B"/>
    <w:rPr>
      <w:rFonts w:ascii="Tahoma" w:hAnsi="Tahoma" w:cs="Tahoma"/>
      <w:sz w:val="16"/>
      <w:szCs w:val="16"/>
      <w:lang w:eastAsia="en-US"/>
    </w:rPr>
  </w:style>
  <w:style w:type="paragraph" w:styleId="ad">
    <w:name w:val="No Spacing"/>
    <w:uiPriority w:val="1"/>
    <w:qFormat/>
    <w:rsid w:val="00ED70B6"/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ED70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e">
    <w:name w:val="Table Grid"/>
    <w:basedOn w:val="a1"/>
    <w:uiPriority w:val="39"/>
    <w:locked/>
    <w:rsid w:val="00ED70B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763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63C72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2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6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SPEEDxp</dc:creator>
  <cp:keywords/>
  <dc:description/>
  <cp:lastModifiedBy>Пользователь</cp:lastModifiedBy>
  <cp:revision>19</cp:revision>
  <cp:lastPrinted>2024-10-16T15:23:00Z</cp:lastPrinted>
  <dcterms:created xsi:type="dcterms:W3CDTF">2021-04-27T11:02:00Z</dcterms:created>
  <dcterms:modified xsi:type="dcterms:W3CDTF">2024-10-16T15:57:00Z</dcterms:modified>
</cp:coreProperties>
</file>